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65" w:rsidRPr="00A34509" w:rsidRDefault="00FC6365" w:rsidP="00FC6365">
      <w:pPr>
        <w:rPr>
          <w:rFonts w:ascii="Arial Black" w:hAnsi="Arial Black" w:cs="Arial"/>
          <w:b/>
        </w:rPr>
      </w:pPr>
      <w:r w:rsidRPr="00A34509">
        <w:rPr>
          <w:rFonts w:ascii="Arial Black" w:hAnsi="Arial Black" w:cs="Arial"/>
          <w:b/>
        </w:rPr>
        <w:t>Distriktsstyrelsens motionssvar</w:t>
      </w:r>
    </w:p>
    <w:p w:rsidR="00FC6365" w:rsidRDefault="00FC6365" w:rsidP="00FC6365">
      <w:pPr>
        <w:rPr>
          <w:rFonts w:ascii="Arial" w:hAnsi="Arial" w:cs="Arial"/>
          <w:b/>
        </w:rPr>
      </w:pPr>
      <w:r w:rsidRPr="00A34509">
        <w:rPr>
          <w:rFonts w:ascii="Arial" w:hAnsi="Arial" w:cs="Arial"/>
          <w:b/>
        </w:rPr>
        <w:t>Riktlinjer för valprocessen inför allmänna val</w:t>
      </w:r>
    </w:p>
    <w:p w:rsidR="00FC6365" w:rsidRPr="00A34509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>Motionärens första att-sats föreslår att det under hösten genomförs en valkonferens där riksdagslistan fastställs och där nomineringar till landsting/regionlistorna görs. Motionären menar att det vore en fördel att fastställa landstingslistorna under årskonferensen i mars. Detta eftersom det kan vara möjligt att på ett bättre sätt samordna dessa listor med partiföreningarnas kommunlistor.</w:t>
      </w:r>
    </w:p>
    <w:p w:rsidR="00FC6365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Distriktsstyrelsen anser att problemet med samordningen mellan fastställandet av landstings- och kommunlistorna kvarstår med motionärens förslag eftersom partiföreningarna inte fastställer sina listor vid ett och samma tillfälle. </w:t>
      </w:r>
    </w:p>
    <w:p w:rsidR="00FC6365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Motionären föreslår också att partiföreningarna i resp. valkrets ska uppmanas att göra en gemensam nominering inför valkonferensen under hösten. </w:t>
      </w:r>
    </w:p>
    <w:p w:rsidR="00FC6365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>Distriktsstyrelsen menar att det är upp till varje partiförening att ta ställning till om de vill göra gemensamma nomineringar till riksdags- och landstings/regionlistorna. Gemensamma nomineringar från partiföreningar ska ses som en möjlighet och inte genomföras på uppmaning av distriktsstyrelsen.</w:t>
      </w:r>
    </w:p>
    <w:p w:rsidR="00FC6365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>Distriktsstyrelsens förslag till valprocess för fastställande av riksdags- och landstings/regionlistor innebär att det genomförs en valkonferens den 18 november – 2017. Konferensen föregås av en rådgivande medlemsomröstning.</w:t>
      </w:r>
    </w:p>
    <w:p w:rsidR="00FC6365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 ovanstående som bakgrund så föreslår distriktsstyrelsen att motionen avslås. </w:t>
      </w:r>
    </w:p>
    <w:p w:rsidR="00FC6365" w:rsidRDefault="00FC6365" w:rsidP="00FC6365">
      <w:pPr>
        <w:rPr>
          <w:rFonts w:ascii="Arial" w:hAnsi="Arial" w:cs="Arial"/>
        </w:rPr>
      </w:pPr>
    </w:p>
    <w:p w:rsidR="00FC6365" w:rsidRPr="00A34509" w:rsidRDefault="00FC6365" w:rsidP="00FC6365">
      <w:pPr>
        <w:rPr>
          <w:rFonts w:ascii="Arial" w:hAnsi="Arial" w:cs="Arial"/>
        </w:rPr>
      </w:pPr>
      <w:r>
        <w:rPr>
          <w:rFonts w:ascii="Arial" w:hAnsi="Arial" w:cs="Arial"/>
        </w:rPr>
        <w:t>Distriktsstyrelsen 2017-02-18</w:t>
      </w:r>
    </w:p>
    <w:p w:rsidR="00BC563F" w:rsidRDefault="00BC563F">
      <w:bookmarkStart w:id="0" w:name="_GoBack"/>
      <w:bookmarkEnd w:id="0"/>
    </w:p>
    <w:sectPr w:rsidR="00BC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65"/>
    <w:rsid w:val="002B3A2A"/>
    <w:rsid w:val="00BC563F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A4A9-70D4-4CAB-82EC-DCDC95D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36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</dc:creator>
  <cp:keywords/>
  <dc:description/>
  <cp:lastModifiedBy>Lennart</cp:lastModifiedBy>
  <cp:revision>1</cp:revision>
  <dcterms:created xsi:type="dcterms:W3CDTF">2017-03-03T11:38:00Z</dcterms:created>
  <dcterms:modified xsi:type="dcterms:W3CDTF">2017-03-03T11:38:00Z</dcterms:modified>
</cp:coreProperties>
</file>